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CD5B" w14:textId="75310085" w:rsidR="00995C67" w:rsidRDefault="00995C67" w:rsidP="00995C67">
      <w:pPr>
        <w:pStyle w:val="berschrift1"/>
        <w:ind w:left="-567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>MENÜ</w:t>
      </w:r>
      <w:r w:rsidRPr="00B06C20">
        <w:rPr>
          <w:rFonts w:ascii="Arial" w:hAnsi="Arial" w:cs="Arial"/>
          <w:b/>
          <w:color w:val="A6A6A6" w:themeColor="background1" w:themeShade="A6"/>
          <w:sz w:val="24"/>
          <w:szCs w:val="24"/>
        </w:rPr>
        <w:t>: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 </w:t>
      </w:r>
      <w:r w:rsidR="00071F19">
        <w:rPr>
          <w:rFonts w:ascii="Arial" w:hAnsi="Arial" w:cs="Arial"/>
          <w:b/>
          <w:color w:val="A6A6A6" w:themeColor="background1" w:themeShade="A6"/>
          <w:sz w:val="24"/>
          <w:szCs w:val="24"/>
        </w:rPr>
        <w:t>&lt;</w:t>
      </w:r>
      <w:r w:rsid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 </w:t>
      </w:r>
      <w:r w:rsidR="000D1B30">
        <w:rPr>
          <w:rFonts w:ascii="Arial" w:hAnsi="Arial" w:cs="Arial"/>
          <w:color w:val="A6A6A6" w:themeColor="background1" w:themeShade="A6"/>
          <w:sz w:val="24"/>
          <w:szCs w:val="24"/>
        </w:rPr>
        <w:t>Büro/Fakturierung/Rechnung</w:t>
      </w:r>
      <w:r w:rsidR="0076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071F19">
        <w:rPr>
          <w:rFonts w:ascii="Arial" w:hAnsi="Arial" w:cs="Arial"/>
          <w:color w:val="A6A6A6" w:themeColor="background1" w:themeShade="A6"/>
          <w:sz w:val="24"/>
          <w:szCs w:val="24"/>
        </w:rPr>
        <w:t>&gt;</w:t>
      </w:r>
      <w:r w:rsidR="000D1B30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 w:rsidR="000D1B30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&lt; </w:t>
      </w:r>
      <w:r w:rsidR="000D1B30">
        <w:rPr>
          <w:rFonts w:ascii="Arial" w:hAnsi="Arial" w:cs="Arial"/>
          <w:color w:val="A6A6A6" w:themeColor="background1" w:themeShade="A6"/>
          <w:sz w:val="24"/>
          <w:szCs w:val="24"/>
        </w:rPr>
        <w:t xml:space="preserve">Büro/Fakturierung/Gutschrift &gt;, </w:t>
      </w:r>
      <w:r w:rsidR="000D1B30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&lt; </w:t>
      </w:r>
      <w:r w:rsidR="000D1B30">
        <w:rPr>
          <w:rFonts w:ascii="Arial" w:hAnsi="Arial" w:cs="Arial"/>
          <w:color w:val="A6A6A6" w:themeColor="background1" w:themeShade="A6"/>
          <w:sz w:val="24"/>
          <w:szCs w:val="24"/>
        </w:rPr>
        <w:t>Büro/OP-Verwaltung &gt;</w:t>
      </w:r>
    </w:p>
    <w:p w14:paraId="06D0C6FF" w14:textId="77777777" w:rsidR="000704A7" w:rsidRPr="000704A7" w:rsidRDefault="000704A7" w:rsidP="000704A7"/>
    <w:p w14:paraId="73B19B95" w14:textId="2035EA0F" w:rsidR="00925747" w:rsidRDefault="00B33940" w:rsidP="00925747">
      <w:pPr>
        <w:pStyle w:val="berschrift1"/>
        <w:ind w:left="-567"/>
        <w:rPr>
          <w:sz w:val="24"/>
          <w:szCs w:val="24"/>
        </w:rPr>
      </w:pPr>
      <w:r w:rsidRPr="00B06C20">
        <w:rPr>
          <w:rFonts w:ascii="Arial" w:hAnsi="Arial" w:cs="Arial"/>
          <w:b/>
          <w:color w:val="A6A6A6" w:themeColor="background1" w:themeShade="A6"/>
          <w:sz w:val="24"/>
          <w:szCs w:val="24"/>
        </w:rPr>
        <w:t>Voraussetzungen/Beschreibung:</w:t>
      </w:r>
      <w:r w:rsid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 </w:t>
      </w:r>
      <w:r w:rsidR="00C96D4F">
        <w:rPr>
          <w:rFonts w:ascii="Arial" w:hAnsi="Arial" w:cs="Arial"/>
          <w:b/>
          <w:color w:val="A6A6A6" w:themeColor="background1" w:themeShade="A6"/>
          <w:sz w:val="24"/>
          <w:szCs w:val="24"/>
        </w:rPr>
        <w:br/>
      </w:r>
      <w:proofErr w:type="spellStart"/>
      <w:r w:rsidR="000D1B30" w:rsidRPr="00C96D4F">
        <w:rPr>
          <w:sz w:val="24"/>
          <w:szCs w:val="24"/>
        </w:rPr>
        <w:t>Firmengrundeinstellunge</w:t>
      </w:r>
      <w:proofErr w:type="spellEnd"/>
      <w:r w:rsidR="000D1B30" w:rsidRPr="00C96D4F">
        <w:rPr>
          <w:sz w:val="24"/>
          <w:szCs w:val="24"/>
        </w:rPr>
        <w:t xml:space="preserve"> im Bereich Büro auf „Bezahlter Betrag“</w:t>
      </w:r>
      <w:r w:rsidR="000D1B30" w:rsidRPr="00C96D4F">
        <w:rPr>
          <w:sz w:val="24"/>
          <w:szCs w:val="24"/>
        </w:rPr>
        <w:br/>
      </w:r>
      <w:r w:rsidR="000D1B30" w:rsidRPr="001719E3">
        <w:rPr>
          <w:noProof/>
        </w:rPr>
        <w:drawing>
          <wp:inline distT="0" distB="0" distL="0" distR="0" wp14:anchorId="1402D44A" wp14:editId="6FA6D76A">
            <wp:extent cx="5760720" cy="66802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6D53" w14:textId="054EBFAB" w:rsidR="00925747" w:rsidRPr="00C84A1E" w:rsidRDefault="00925747" w:rsidP="00C84A1E">
      <w:pPr>
        <w:pStyle w:val="berschrift1"/>
        <w:ind w:left="-567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>Hinweis</w:t>
      </w: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>: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br/>
      </w:r>
      <w:r w:rsidRPr="00925747">
        <w:rPr>
          <w:sz w:val="24"/>
          <w:szCs w:val="24"/>
        </w:rPr>
        <w:t>Bitte klären Sie mit Ihrem Steuerberater ab welche Variante für Sie die richtige ist</w:t>
      </w:r>
      <w:r w:rsidR="00C84A1E">
        <w:rPr>
          <w:sz w:val="24"/>
          <w:szCs w:val="24"/>
        </w:rPr>
        <w:t xml:space="preserve">. Damit die korrekten Daten an die </w:t>
      </w:r>
      <w:proofErr w:type="spellStart"/>
      <w:r w:rsidR="00C84A1E">
        <w:rPr>
          <w:sz w:val="24"/>
          <w:szCs w:val="24"/>
        </w:rPr>
        <w:t>Fibu</w:t>
      </w:r>
      <w:proofErr w:type="spellEnd"/>
      <w:r w:rsidR="00C84A1E">
        <w:rPr>
          <w:sz w:val="24"/>
          <w:szCs w:val="24"/>
        </w:rPr>
        <w:t xml:space="preserve"> übergeben werden und die Ausdrucke die richtige Anzeige haben.</w:t>
      </w:r>
    </w:p>
    <w:p w14:paraId="6B6FC324" w14:textId="7FAA8582" w:rsidR="001719E3" w:rsidRDefault="00765E9A" w:rsidP="001719E3">
      <w:pPr>
        <w:pStyle w:val="berschrift1"/>
        <w:ind w:left="-567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Anleitung: </w:t>
      </w:r>
    </w:p>
    <w:p w14:paraId="204F1A59" w14:textId="4500E694" w:rsidR="001719E3" w:rsidRDefault="000704A7" w:rsidP="00A40B04">
      <w:pPr>
        <w:ind w:left="360"/>
      </w:pPr>
      <w:r w:rsidRPr="00A40B04">
        <w:rPr>
          <w:b/>
          <w:bCs/>
          <w:u w:val="single"/>
        </w:rPr>
        <w:t xml:space="preserve">1. </w:t>
      </w:r>
      <w:r w:rsidR="000D1B30" w:rsidRPr="00A40B04">
        <w:rPr>
          <w:b/>
          <w:bCs/>
          <w:u w:val="single"/>
        </w:rPr>
        <w:t>Variante:</w:t>
      </w:r>
      <w:r w:rsidR="000D1B30">
        <w:br/>
        <w:t>Gutschrift wird in OP-Verwaltung ausgebucht und als Zahlung zur vorangegangen Abschlagsrechnung eingegeben.</w:t>
      </w:r>
      <w:r w:rsidR="000D1B30">
        <w:br/>
      </w:r>
      <w:r w:rsidR="000D1B30">
        <w:br/>
        <w:t>Vorgehensweise:</w:t>
      </w:r>
    </w:p>
    <w:p w14:paraId="4F1776D9" w14:textId="4E9AA75D" w:rsidR="001719E3" w:rsidRDefault="000D1B30" w:rsidP="001719E3">
      <w:pPr>
        <w:pStyle w:val="Listenabsatz"/>
        <w:numPr>
          <w:ilvl w:val="0"/>
          <w:numId w:val="3"/>
        </w:numPr>
      </w:pPr>
      <w:r>
        <w:t xml:space="preserve">Erstellen der 1. Abschlagsrechnung </w:t>
      </w:r>
    </w:p>
    <w:p w14:paraId="69E74121" w14:textId="216160FE" w:rsidR="00925747" w:rsidRDefault="000D1B30" w:rsidP="00C84A1E">
      <w:pPr>
        <w:pStyle w:val="Listenabsatz"/>
        <w:numPr>
          <w:ilvl w:val="0"/>
          <w:numId w:val="3"/>
        </w:numPr>
      </w:pPr>
      <w:r>
        <w:t>Erstellen einer Teil- oder Komplettg</w:t>
      </w:r>
      <w:r w:rsidR="001719E3">
        <w:t xml:space="preserve">utschrift zur 1. Abschlagsrechnung </w:t>
      </w:r>
      <w:r w:rsidR="00E918E5">
        <w:t>(</w:t>
      </w:r>
      <w:r w:rsidR="00DF0FBD">
        <w:t>im Beispie</w:t>
      </w:r>
      <w:r w:rsidR="000704A7">
        <w:t xml:space="preserve">l </w:t>
      </w:r>
      <w:r w:rsidR="00925747">
        <w:t xml:space="preserve">wird eine </w:t>
      </w:r>
      <w:r w:rsidR="000704A7">
        <w:t>Gutschrift über den gesamten Betrag der 1. Abschlagsrechnung</w:t>
      </w:r>
      <w:r w:rsidR="00925747">
        <w:t xml:space="preserve"> erstellt</w:t>
      </w:r>
      <w:r w:rsidR="00E918E5">
        <w:t xml:space="preserve">) </w:t>
      </w:r>
      <w:r>
        <w:br/>
        <w:t xml:space="preserve">Die </w:t>
      </w:r>
      <w:r w:rsidR="00E918E5">
        <w:t xml:space="preserve">GS </w:t>
      </w:r>
      <w:r>
        <w:t>wird über das Werkzeug im GS-Kopf in</w:t>
      </w:r>
      <w:r w:rsidR="000704A7">
        <w:t xml:space="preserve"> </w:t>
      </w:r>
      <w:r>
        <w:t xml:space="preserve">der </w:t>
      </w:r>
      <w:r w:rsidR="00E918E5">
        <w:t xml:space="preserve">OP-Verwaltung ausgebucht </w:t>
      </w:r>
      <w:r w:rsidR="00925747">
        <w:br/>
      </w:r>
      <w:r w:rsidR="00925747" w:rsidRPr="00925747">
        <w:rPr>
          <w:noProof/>
        </w:rPr>
        <w:drawing>
          <wp:inline distT="0" distB="0" distL="0" distR="0" wp14:anchorId="7162AAE3" wp14:editId="656529F7">
            <wp:extent cx="2304087" cy="578816"/>
            <wp:effectExtent l="0" t="0" r="127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7974" cy="60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59458" w14:textId="0ECDDEC3" w:rsidR="00C84A1E" w:rsidRDefault="00925747" w:rsidP="004C603B">
      <w:pPr>
        <w:pStyle w:val="Listenabsatz"/>
        <w:ind w:left="1440"/>
      </w:pPr>
      <w:bookmarkStart w:id="0" w:name="_GoBack"/>
      <w:bookmarkEnd w:id="0"/>
      <w:r>
        <w:t>und sieht dann wie folgt in der OP-Verwaltung aus:</w:t>
      </w:r>
      <w:r>
        <w:br/>
      </w:r>
      <w:r w:rsidRPr="00925747">
        <w:rPr>
          <w:noProof/>
        </w:rPr>
        <w:drawing>
          <wp:inline distT="0" distB="0" distL="0" distR="0" wp14:anchorId="568E29D6" wp14:editId="3A624960">
            <wp:extent cx="4367174" cy="1537561"/>
            <wp:effectExtent l="0" t="0" r="0" b="571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5386" cy="156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A1E">
        <w:br/>
      </w:r>
    </w:p>
    <w:p w14:paraId="0454F647" w14:textId="258FFEFD" w:rsidR="00C84A1E" w:rsidRDefault="000D1B30" w:rsidP="000704A7">
      <w:pPr>
        <w:pStyle w:val="Listenabsatz"/>
        <w:numPr>
          <w:ilvl w:val="0"/>
          <w:numId w:val="3"/>
        </w:numPr>
      </w:pPr>
      <w:r>
        <w:lastRenderedPageBreak/>
        <w:t xml:space="preserve">Der Betrag der GS muss als Zahlung zur 1. Abschlagsrechnung </w:t>
      </w:r>
      <w:r w:rsidR="000704A7">
        <w:t xml:space="preserve">in der OP-Verwaltung </w:t>
      </w:r>
      <w:r>
        <w:t>eingegeben</w:t>
      </w:r>
      <w:r w:rsidR="000704A7">
        <w:t xml:space="preserve"> werden</w:t>
      </w:r>
      <w:r>
        <w:t>.</w:t>
      </w:r>
      <w:r w:rsidR="00925747">
        <w:br/>
      </w:r>
      <w:r w:rsidR="00925747" w:rsidRPr="00925747">
        <w:rPr>
          <w:noProof/>
        </w:rPr>
        <w:drawing>
          <wp:inline distT="0" distB="0" distL="0" distR="0" wp14:anchorId="57BF59A8" wp14:editId="38C1B6FC">
            <wp:extent cx="4411065" cy="1554959"/>
            <wp:effectExtent l="0" t="0" r="0" b="762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3885" cy="156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A1E">
        <w:br/>
      </w:r>
    </w:p>
    <w:p w14:paraId="70998968" w14:textId="12C675A4" w:rsidR="000704A7" w:rsidRDefault="000704A7" w:rsidP="000704A7">
      <w:pPr>
        <w:pStyle w:val="Listenabsatz"/>
        <w:numPr>
          <w:ilvl w:val="0"/>
          <w:numId w:val="3"/>
        </w:numPr>
      </w:pPr>
      <w:r>
        <w:t>Danach wird erst die nächste Abschlagsrechnung erstellt.</w:t>
      </w:r>
    </w:p>
    <w:p w14:paraId="6FB3C6D3" w14:textId="2B3D8195" w:rsidR="000704A7" w:rsidRDefault="000704A7" w:rsidP="000704A7">
      <w:pPr>
        <w:pStyle w:val="Listenabsatz"/>
        <w:numPr>
          <w:ilvl w:val="0"/>
          <w:numId w:val="3"/>
        </w:numPr>
      </w:pPr>
      <w:r>
        <w:t>Erstellen der 2.</w:t>
      </w:r>
      <w:r w:rsidR="001719E3">
        <w:t xml:space="preserve"> Abschlagsrechnung:</w:t>
      </w:r>
      <w:r>
        <w:br/>
      </w:r>
      <w:r w:rsidRPr="000704A7">
        <w:rPr>
          <w:noProof/>
        </w:rPr>
        <w:drawing>
          <wp:inline distT="0" distB="0" distL="0" distR="0" wp14:anchorId="6143ACBE" wp14:editId="2DD584FD">
            <wp:extent cx="4118457" cy="3462918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1018" cy="349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F9E3A7F" w14:textId="4F0A2341" w:rsidR="000704A7" w:rsidRDefault="000704A7" w:rsidP="000704A7">
      <w:pPr>
        <w:pStyle w:val="Listenabsatz"/>
        <w:numPr>
          <w:ilvl w:val="0"/>
          <w:numId w:val="3"/>
        </w:numPr>
      </w:pPr>
      <w:r>
        <w:t>Gutschrift wird korrekt abgezogen</w:t>
      </w:r>
    </w:p>
    <w:p w14:paraId="3FDC19BF" w14:textId="2FD2B608" w:rsidR="00E918E5" w:rsidRDefault="00E918E5" w:rsidP="00765E9A"/>
    <w:p w14:paraId="419E2EDE" w14:textId="6C78CBF1" w:rsidR="00C84A1E" w:rsidRDefault="00C84A1E" w:rsidP="00765E9A"/>
    <w:p w14:paraId="7134DFD3" w14:textId="77777777" w:rsidR="00C84A1E" w:rsidRDefault="00C84A1E" w:rsidP="00765E9A"/>
    <w:p w14:paraId="61D3C845" w14:textId="1A7E7A51" w:rsidR="000704A7" w:rsidRDefault="000704A7" w:rsidP="00A40B04">
      <w:pPr>
        <w:ind w:left="360"/>
      </w:pPr>
      <w:r w:rsidRPr="00A40B04">
        <w:rPr>
          <w:b/>
          <w:bCs/>
          <w:u w:val="single"/>
        </w:rPr>
        <w:lastRenderedPageBreak/>
        <w:t>2. Variante:</w:t>
      </w:r>
      <w:r w:rsidRPr="00A40B04">
        <w:rPr>
          <w:b/>
          <w:bCs/>
          <w:u w:val="single"/>
        </w:rPr>
        <w:br/>
      </w:r>
      <w:r>
        <w:br/>
        <w:t xml:space="preserve">Die Gutschrift wird erstellt, jedoch nicht in </w:t>
      </w:r>
      <w:r w:rsidR="00552BB2">
        <w:t xml:space="preserve">der </w:t>
      </w:r>
      <w:r>
        <w:t>OP-Verwaltung ausgebucht, sondern nur auf „Erledigt“ gesetzt</w:t>
      </w:r>
      <w:r w:rsidR="00552BB2">
        <w:t>;</w:t>
      </w:r>
      <w:r>
        <w:t xml:space="preserve"> es wird auch keine Zahlung zur vorangegangenen Abschlagsrechnung eingegeben.</w:t>
      </w:r>
      <w:r>
        <w:br/>
      </w:r>
      <w:r>
        <w:br/>
      </w:r>
      <w:r>
        <w:br/>
        <w:t>Vorgehensweise:</w:t>
      </w:r>
    </w:p>
    <w:p w14:paraId="14B6F0F6" w14:textId="74BB8009" w:rsidR="000704A7" w:rsidRDefault="000704A7" w:rsidP="000704A7">
      <w:pPr>
        <w:pStyle w:val="Listenabsatz"/>
        <w:numPr>
          <w:ilvl w:val="0"/>
          <w:numId w:val="3"/>
        </w:numPr>
      </w:pPr>
      <w:r>
        <w:t xml:space="preserve">Erstellen der 1. Abschlagsrechnung </w:t>
      </w:r>
      <w:r w:rsidR="00552BB2">
        <w:br/>
      </w:r>
    </w:p>
    <w:p w14:paraId="054FE778" w14:textId="582BC130" w:rsidR="000704A7" w:rsidRDefault="000704A7" w:rsidP="000704A7">
      <w:pPr>
        <w:pStyle w:val="Listenabsatz"/>
        <w:numPr>
          <w:ilvl w:val="0"/>
          <w:numId w:val="3"/>
        </w:numPr>
      </w:pPr>
      <w:r>
        <w:t xml:space="preserve">Erstellen einer Teil- oder Komplettgutschrift zur 1. Abschlagsrechnung (im Beispiel Gutschrift über den gesamten Betrag der 1. Abschlagsrechnung) </w:t>
      </w:r>
      <w:r w:rsidR="00552BB2">
        <w:br/>
      </w:r>
    </w:p>
    <w:p w14:paraId="47A9298E" w14:textId="76178C94" w:rsidR="00552BB2" w:rsidRDefault="000704A7" w:rsidP="000704A7">
      <w:pPr>
        <w:pStyle w:val="Listenabsatz"/>
        <w:numPr>
          <w:ilvl w:val="0"/>
          <w:numId w:val="3"/>
        </w:numPr>
      </w:pPr>
      <w:r>
        <w:t xml:space="preserve">Die GS in der OP-Verwaltung auf erledigt </w:t>
      </w:r>
      <w:r w:rsidR="00A40B04">
        <w:t>setzen ohne eine Zahlung einzubuchen</w:t>
      </w:r>
      <w:r>
        <w:t>.</w:t>
      </w:r>
      <w:r w:rsidR="00552BB2">
        <w:br/>
      </w:r>
      <w:r w:rsidR="00C84A1E">
        <w:br/>
      </w:r>
      <w:r w:rsidR="00A40B04" w:rsidRPr="00A40B04">
        <w:rPr>
          <w:noProof/>
        </w:rPr>
        <w:drawing>
          <wp:inline distT="0" distB="0" distL="0" distR="0" wp14:anchorId="51B8D563" wp14:editId="540E6817">
            <wp:extent cx="4631634" cy="1638328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2087" cy="164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BB2">
        <w:br/>
      </w:r>
    </w:p>
    <w:p w14:paraId="01ECCE85" w14:textId="0078F24B" w:rsidR="00552BB2" w:rsidRDefault="000704A7" w:rsidP="000704A7">
      <w:pPr>
        <w:pStyle w:val="Listenabsatz"/>
        <w:numPr>
          <w:ilvl w:val="0"/>
          <w:numId w:val="3"/>
        </w:numPr>
      </w:pPr>
      <w:r>
        <w:t>Die 1. Abschlagsrechnung bleibt in der OP-Verwaltung ohne Zahlung und wird nur erledigt (</w:t>
      </w:r>
      <w:proofErr w:type="spellStart"/>
      <w:r>
        <w:t>Erledigt</w:t>
      </w:r>
      <w:r w:rsidR="00A40B04">
        <w:t>setzen</w:t>
      </w:r>
      <w:proofErr w:type="spellEnd"/>
      <w:r w:rsidR="00A40B04">
        <w:t xml:space="preserve"> wird auch automatisch vom Proflex gemacht sobald die 2. Abschlagsrechnung erstellt wird)</w:t>
      </w:r>
      <w:r>
        <w:t>.</w:t>
      </w:r>
      <w:r w:rsidR="00552BB2">
        <w:br/>
      </w:r>
    </w:p>
    <w:p w14:paraId="611D4938" w14:textId="027C9F02" w:rsidR="000704A7" w:rsidRDefault="000704A7" w:rsidP="000704A7">
      <w:pPr>
        <w:pStyle w:val="Listenabsatz"/>
        <w:numPr>
          <w:ilvl w:val="0"/>
          <w:numId w:val="3"/>
        </w:numPr>
      </w:pPr>
      <w:r>
        <w:t>Danach wird erst die nächste Abschlagsrechnung erstellt.</w:t>
      </w:r>
      <w:r w:rsidR="00C84A1E">
        <w:br/>
      </w:r>
    </w:p>
    <w:p w14:paraId="3B8EC98D" w14:textId="0CBE1094" w:rsidR="000704A7" w:rsidRDefault="000704A7" w:rsidP="000704A7">
      <w:pPr>
        <w:pStyle w:val="Listenabsatz"/>
        <w:numPr>
          <w:ilvl w:val="0"/>
          <w:numId w:val="3"/>
        </w:numPr>
      </w:pPr>
      <w:r>
        <w:lastRenderedPageBreak/>
        <w:t>Erstellen der 2. Abschlagsrechnung:</w:t>
      </w:r>
      <w:r>
        <w:br/>
      </w:r>
      <w:r w:rsidR="00A40B04" w:rsidRPr="00A40B04">
        <w:rPr>
          <w:noProof/>
        </w:rPr>
        <w:drawing>
          <wp:inline distT="0" distB="0" distL="0" distR="0" wp14:anchorId="3B22CC88" wp14:editId="77347D21">
            <wp:extent cx="4674501" cy="3971676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9395" cy="40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5F3F314" w14:textId="59814AB2" w:rsidR="000704A7" w:rsidRDefault="00A40B04" w:rsidP="00765E9A">
      <w:pPr>
        <w:pStyle w:val="Listenabsatz"/>
        <w:numPr>
          <w:ilvl w:val="0"/>
          <w:numId w:val="3"/>
        </w:numPr>
      </w:pPr>
      <w:r>
        <w:t>1. Abschlagsrechnung und Gutschrift heben sich auf.</w:t>
      </w:r>
    </w:p>
    <w:sectPr w:rsidR="000704A7" w:rsidSect="00765E9A">
      <w:headerReference w:type="default" r:id="rId14"/>
      <w:footerReference w:type="default" r:id="rId15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12FF" w14:textId="77777777" w:rsidR="00140135" w:rsidRDefault="00140135" w:rsidP="00140135">
      <w:pPr>
        <w:spacing w:after="0" w:line="240" w:lineRule="auto"/>
      </w:pPr>
      <w:r>
        <w:separator/>
      </w:r>
    </w:p>
  </w:endnote>
  <w:endnote w:type="continuationSeparator" w:id="0">
    <w:p w14:paraId="5B85481C" w14:textId="77777777" w:rsidR="00140135" w:rsidRDefault="00140135" w:rsidP="0014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12CFF" w14:textId="07D97EB1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3E07517D" wp14:editId="39CDF4B0">
          <wp:simplePos x="0" y="0"/>
          <wp:positionH relativeFrom="column">
            <wp:posOffset>-624205</wp:posOffset>
          </wp:positionH>
          <wp:positionV relativeFrom="paragraph">
            <wp:posOffset>113665</wp:posOffset>
          </wp:positionV>
          <wp:extent cx="7065645" cy="60960"/>
          <wp:effectExtent l="0" t="0" r="1905" b="0"/>
          <wp:wrapThrough wrapText="bothSides">
            <wp:wrapPolygon edited="0">
              <wp:start x="0" y="0"/>
              <wp:lineTo x="0" y="13500"/>
              <wp:lineTo x="21548" y="13500"/>
              <wp:lineTo x="21548" y="0"/>
              <wp:lineTo x="0" y="0"/>
            </wp:wrapPolygon>
          </wp:wrapThrough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645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0135">
      <w:rPr>
        <w:rFonts w:ascii="Arial" w:hAnsi="Arial" w:cs="Arial"/>
        <w:sz w:val="16"/>
        <w:szCs w:val="16"/>
      </w:rPr>
      <w:t>PROFLEX Vertrieb GmbH</w:t>
    </w:r>
  </w:p>
  <w:p w14:paraId="6A081949" w14:textId="4C968ADA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proofErr w:type="spellStart"/>
    <w:r w:rsidRPr="00140135">
      <w:rPr>
        <w:rFonts w:ascii="Arial" w:hAnsi="Arial" w:cs="Arial"/>
        <w:sz w:val="16"/>
        <w:szCs w:val="16"/>
      </w:rPr>
      <w:t>Argelsrieder</w:t>
    </w:r>
    <w:proofErr w:type="spellEnd"/>
    <w:r w:rsidRPr="00140135">
      <w:rPr>
        <w:rFonts w:ascii="Arial" w:hAnsi="Arial" w:cs="Arial"/>
        <w:sz w:val="16"/>
        <w:szCs w:val="16"/>
      </w:rPr>
      <w:t xml:space="preserve"> Feld 1a | 82234 Weßling | Deutschland</w:t>
    </w:r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  <w:t xml:space="preserve">Seite </w:t>
    </w:r>
    <w:r w:rsidR="00646203" w:rsidRPr="00646203">
      <w:rPr>
        <w:rFonts w:ascii="Arial" w:hAnsi="Arial" w:cs="Arial"/>
        <w:sz w:val="16"/>
        <w:szCs w:val="16"/>
      </w:rPr>
      <w:fldChar w:fldCharType="begin"/>
    </w:r>
    <w:r w:rsidR="00646203" w:rsidRPr="00646203">
      <w:rPr>
        <w:rFonts w:ascii="Arial" w:hAnsi="Arial" w:cs="Arial"/>
        <w:sz w:val="16"/>
        <w:szCs w:val="16"/>
      </w:rPr>
      <w:instrText>PAGE   \* MERGEFORMAT</w:instrText>
    </w:r>
    <w:r w:rsidR="00646203" w:rsidRPr="00646203">
      <w:rPr>
        <w:rFonts w:ascii="Arial" w:hAnsi="Arial" w:cs="Arial"/>
        <w:sz w:val="16"/>
        <w:szCs w:val="16"/>
      </w:rPr>
      <w:fldChar w:fldCharType="separate"/>
    </w:r>
    <w:r w:rsidR="00646203" w:rsidRPr="00646203">
      <w:rPr>
        <w:rFonts w:ascii="Arial" w:hAnsi="Arial" w:cs="Arial"/>
        <w:sz w:val="16"/>
        <w:szCs w:val="16"/>
      </w:rPr>
      <w:t>1</w:t>
    </w:r>
    <w:r w:rsidR="00646203" w:rsidRPr="00646203">
      <w:rPr>
        <w:rFonts w:ascii="Arial" w:hAnsi="Arial" w:cs="Arial"/>
        <w:sz w:val="16"/>
        <w:szCs w:val="16"/>
      </w:rPr>
      <w:fldChar w:fldCharType="end"/>
    </w:r>
  </w:p>
  <w:p w14:paraId="53BEFFE0" w14:textId="77777777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 w:rsidRPr="00140135">
      <w:rPr>
        <w:rFonts w:ascii="Arial" w:hAnsi="Arial" w:cs="Arial"/>
        <w:sz w:val="16"/>
        <w:szCs w:val="16"/>
      </w:rPr>
      <w:t>Tel.: +49 (0) 8153 90147 0 | Fax: +49 (0) 8153 90147 99</w:t>
    </w:r>
  </w:p>
  <w:p w14:paraId="616B25F7" w14:textId="1531E9CD" w:rsidR="00140135" w:rsidRDefault="004C603B" w:rsidP="00132436">
    <w:pPr>
      <w:pStyle w:val="Fuzeile"/>
      <w:ind w:left="-567"/>
    </w:pPr>
    <w:hyperlink r:id="rId2" w:history="1">
      <w:r w:rsidR="00140135" w:rsidRPr="00140135">
        <w:rPr>
          <w:rStyle w:val="Hyperlink"/>
          <w:rFonts w:ascii="Arial" w:hAnsi="Arial" w:cs="Arial"/>
          <w:color w:val="auto"/>
          <w:sz w:val="16"/>
          <w:szCs w:val="16"/>
        </w:rPr>
        <w:t>info@proflex-software.de</w:t>
      </w:r>
    </w:hyperlink>
    <w:r w:rsidR="00140135" w:rsidRPr="00140135">
      <w:rPr>
        <w:rFonts w:ascii="Arial" w:hAnsi="Arial" w:cs="Arial"/>
        <w:sz w:val="16"/>
        <w:szCs w:val="16"/>
      </w:rPr>
      <w:t xml:space="preserve"> | </w:t>
    </w:r>
    <w:hyperlink r:id="rId3" w:history="1">
      <w:r w:rsidR="00646203" w:rsidRPr="00646203">
        <w:rPr>
          <w:rStyle w:val="Hyperlink"/>
          <w:rFonts w:ascii="Arial" w:hAnsi="Arial" w:cs="Arial"/>
          <w:color w:val="auto"/>
          <w:sz w:val="16"/>
          <w:szCs w:val="16"/>
        </w:rPr>
        <w:t>www.proflex-software.de</w:t>
      </w:r>
    </w:hyperlink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</w:r>
    <w:r w:rsidR="00140135" w:rsidRPr="00140135">
      <w:rPr>
        <w:rFonts w:ascii="Arial" w:hAnsi="Arial" w:cs="Arial"/>
        <w:sz w:val="16"/>
        <w:szCs w:val="16"/>
      </w:rPr>
      <w:t xml:space="preserve">Stand: </w:t>
    </w:r>
    <w:r w:rsidR="00925747">
      <w:rPr>
        <w:rFonts w:ascii="Arial" w:hAnsi="Arial" w:cs="Arial"/>
        <w:sz w:val="16"/>
        <w:szCs w:val="16"/>
      </w:rPr>
      <w:t>6</w:t>
    </w:r>
    <w:r w:rsidR="00140135" w:rsidRPr="00140135">
      <w:rPr>
        <w:rFonts w:ascii="Arial" w:hAnsi="Arial" w:cs="Arial"/>
        <w:sz w:val="16"/>
        <w:szCs w:val="16"/>
      </w:rPr>
      <w:t>/201</w:t>
    </w:r>
    <w:r w:rsidR="00925747">
      <w:rPr>
        <w:rFonts w:ascii="Arial" w:hAnsi="Arial" w:cs="Arial"/>
        <w:sz w:val="16"/>
        <w:szCs w:val="16"/>
      </w:rPr>
      <w:t>9</w:t>
    </w:r>
    <w:r w:rsidR="00140135" w:rsidRPr="00140135">
      <w:rPr>
        <w:rFonts w:ascii="Arial" w:hAnsi="Arial" w:cs="Arial"/>
        <w:sz w:val="16"/>
        <w:szCs w:val="16"/>
      </w:rPr>
      <w:t>/</w:t>
    </w:r>
    <w:r w:rsidR="00925747">
      <w:rPr>
        <w:rFonts w:ascii="Arial" w:hAnsi="Arial" w:cs="Arial"/>
        <w:sz w:val="16"/>
        <w:szCs w:val="16"/>
      </w:rPr>
      <w:t>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8325" w14:textId="77777777" w:rsidR="00140135" w:rsidRDefault="00140135" w:rsidP="00140135">
      <w:pPr>
        <w:spacing w:after="0" w:line="240" w:lineRule="auto"/>
      </w:pPr>
      <w:r>
        <w:separator/>
      </w:r>
    </w:p>
  </w:footnote>
  <w:footnote w:type="continuationSeparator" w:id="0">
    <w:p w14:paraId="36293319" w14:textId="77777777" w:rsidR="00140135" w:rsidRDefault="00140135" w:rsidP="0014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0E4B" w14:textId="081D0B84" w:rsidR="0094068B" w:rsidRDefault="00743230" w:rsidP="001B08A7">
    <w:pPr>
      <w:pStyle w:val="PROFLEX"/>
      <w:ind w:left="-624"/>
      <w:rPr>
        <w:rFonts w:cs="Arial"/>
        <w:b/>
        <w:color w:val="00C700"/>
        <w:sz w:val="32"/>
        <w:szCs w:val="20"/>
      </w:rPr>
    </w:pPr>
    <w:r>
      <w:rPr>
        <w:rFonts w:cs="Arial"/>
        <w:b/>
        <w:color w:val="00C700"/>
        <w:sz w:val="32"/>
        <w:szCs w:val="20"/>
      </w:rPr>
      <w:t xml:space="preserve">SUPPORT </w:t>
    </w:r>
    <w:r w:rsidR="00140135" w:rsidRPr="00140135">
      <w:rPr>
        <w:rFonts w:cs="Arial"/>
        <w:b/>
        <w:color w:val="00C700"/>
        <w:sz w:val="32"/>
        <w:szCs w:val="20"/>
      </w:rPr>
      <w:t>DIREKT</w:t>
    </w:r>
  </w:p>
  <w:p w14:paraId="1E006738" w14:textId="5A635E30" w:rsidR="00140135" w:rsidRPr="000D1B30" w:rsidRDefault="00140135" w:rsidP="004D2A48">
    <w:pPr>
      <w:pStyle w:val="berschrift1"/>
      <w:ind w:left="-567"/>
      <w:rPr>
        <w:sz w:val="28"/>
        <w:szCs w:val="28"/>
      </w:rPr>
    </w:pPr>
    <w:r w:rsidRPr="000D1B30">
      <w:rPr>
        <w:rFonts w:ascii="Calibri" w:eastAsia="Calibri" w:hAnsi="Calibri" w:cs="Times New Roman"/>
        <w:noProof/>
        <w:color w:val="A6A6A6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33CAF4" wp14:editId="14477A08">
              <wp:simplePos x="0" y="0"/>
              <wp:positionH relativeFrom="column">
                <wp:posOffset>-553720</wp:posOffset>
              </wp:positionH>
              <wp:positionV relativeFrom="paragraph">
                <wp:posOffset>394335</wp:posOffset>
              </wp:positionV>
              <wp:extent cx="7065010" cy="0"/>
              <wp:effectExtent l="0" t="19050" r="2159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5010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A3A3A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CDA12" id="Gerader Verbinde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31.05pt" to="512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VtxgEAAHQDAAAOAAAAZHJzL2Uyb0RvYy54bWysU01v2zAMvQ/YfxB0X+yma9YZcYqhQXsZ&#10;tgDbemdk2RagL5BanPz7UYqbddutmA3IpEg96j3S67ujs+KgkUzwrbxa1FJor0Jn/NDKH98f3t1K&#10;QQl8BzZ43cqTJnm3eftmPcVGL8MYbKdRMIinZoqtHFOKTVWRGrUDWoSoPQf7gA4SuzhUHcLE6M5W&#10;y7peVVPALmJQmoh3t+eg3BT8vtcqfe170knYVvLdUlmxrPu8Vps1NANCHI2arwGvuIUD47noBWoL&#10;CcRPNP9AOaMwUOjTQgVXhb43ShcOzOaq/ovNtxGiLlxYHIoXmej/waovhx0K07VyJYUHxy161Ai5&#10;KU8a98Zna5VlmiI1nH3vdzh7FHeYOR97dPnLbMSxSHu6SKuPSSje/FCvbpigFOo5Vv0+GJHSow5O&#10;ZKOV1vjMGho4fKbExTj1OSVv+/BgrC2ds15Mrbx+/3F5w9DAA9RbSGy6yJTID1KAHXgyVcICScGa&#10;Lh/PQITD/t6iOABPx6fr/GamXO6PtFx7CzSe80roPDfOJFbHGtfK2zo/82nrM7ou4zczyOqd9crW&#10;PnSnImOVPW5tKTqPYZ6dlz7bL3+WzS8AAAD//wMAUEsDBBQABgAIAAAAIQBdlVhI4AAAAAoBAAAP&#10;AAAAZHJzL2Rvd25yZXYueG1sTI/BboJAEIbvTfoOm2niTReJWoMsRkhM2qSHYj30uLIjENlZwq4I&#10;b981HuxxZr788/3xdtAN67GztSEB81kADKkwqqZSwPFnP10Ds06Sko0hFDCihW3y+hLLSJkb5dgf&#10;XMl8CNlICqicayPObVGhlnZmWiR/O5tOS+fHruSqkzcfrhseBsGKa1mT/1DJFrMKi8vhqgWkx7FP&#10;849l+pvvF+P3+TOz+isTYvI27DbAHA7uCcNd36tD4p1O5krKskbAdP0eelTAKpwDuwNBuFwAOz02&#10;PIn5/wrJHwAAAP//AwBQSwECLQAUAAYACAAAACEAtoM4kv4AAADhAQAAEwAAAAAAAAAAAAAAAAAA&#10;AAAAW0NvbnRlbnRfVHlwZXNdLnhtbFBLAQItABQABgAIAAAAIQA4/SH/1gAAAJQBAAALAAAAAAAA&#10;AAAAAAAAAC8BAABfcmVscy8ucmVsc1BLAQItABQABgAIAAAAIQCq3KVtxgEAAHQDAAAOAAAAAAAA&#10;AAAAAAAAAC4CAABkcnMvZTJvRG9jLnhtbFBLAQItABQABgAIAAAAIQBdlVhI4AAAAAoBAAAPAAAA&#10;AAAAAAAAAAAAACAEAABkcnMvZG93bnJldi54bWxQSwUGAAAAAAQABADzAAAALQUAAAAA&#10;" strokecolor="#a3a3a3" strokeweight="2.75pt">
              <v:stroke joinstyle="miter"/>
            </v:line>
          </w:pict>
        </mc:Fallback>
      </mc:AlternateContent>
    </w:r>
    <w:r w:rsidR="00726E4D" w:rsidRPr="000D1B30">
      <w:rPr>
        <w:rFonts w:eastAsia="Times New Roman" w:cs="Arial"/>
        <w:b/>
        <w:noProof/>
        <w:color w:val="A6A6A6" w:themeColor="background1" w:themeShade="A6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0BB1254D" wp14:editId="7EAAA0D5">
              <wp:simplePos x="0" y="0"/>
              <wp:positionH relativeFrom="column">
                <wp:posOffset>-544830</wp:posOffset>
              </wp:positionH>
              <wp:positionV relativeFrom="page">
                <wp:posOffset>1222375</wp:posOffset>
              </wp:positionV>
              <wp:extent cx="6987540" cy="676275"/>
              <wp:effectExtent l="0" t="0" r="22860" b="28575"/>
              <wp:wrapSquare wrapText="bothSides"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7540" cy="6762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77EB3420" w14:textId="08F576B5" w:rsidR="00726E4D" w:rsidRPr="00E303A8" w:rsidRDefault="000D1B30" w:rsidP="00726E4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Anleitung</w:t>
                          </w:r>
                          <w:r w:rsidR="009538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:</w:t>
                          </w:r>
                          <w:r w:rsidR="009E1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Wie müssen Gutschriften in einem Abschlagsrechnungskreislauf verbucht werden.</w:t>
                          </w:r>
                        </w:p>
                        <w:p w14:paraId="2C70B9CD" w14:textId="48B834BA" w:rsidR="00726E4D" w:rsidRPr="00A757A0" w:rsidRDefault="00726E4D" w:rsidP="00A757A0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1254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-42.9pt;margin-top:96.25pt;width:550.2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FdXwIAAOsEAAAOAAAAZHJzL2Uyb0RvYy54bWysVN9P2zAQfp+0/8Hy+0ja0RaqpqgDMU1i&#10;gAQTz67jtJEcn2e7Tdhfv89OWwrbpGnai3O+O9+P777L7KJrNNsq52syBR+c5JwpI6mszarg3x6v&#10;P5xx5oMwpdBkVMGflecX8/fvZq2dqiGtSZfKMQQxftragq9DsNMs83KtGuFPyCoDY0WuEQFXt8pK&#10;J1pEb3Q2zPNx1pIrrSOpvIf2qjfyeYpfVUqGu6ryKjBdcNQW0unSuYxnNp+J6coJu67lrgzxD1U0&#10;ojZIegh1JYJgG1f/EqqppSNPVTiR1GRUVbVUqQd0M8jfdPOwFlalXgCOtweY/P8LK2+3947VJWZ3&#10;zpkRDWb0qLpQKV0yqIBPa/0Ubg8WjqH7RB1893oPZWy7q1wTv2iIwQ6knw/oIhqTUI7PzyajU5gk&#10;bOPJeDgZxTDZy2vrfPisqGFRKLjD9BKoYnvjQ++6d4nJPOm6vK61TpfIGHWpHdsKzHq5GqSnetN8&#10;pbLXTUZ5niaOlIlg0T0V8CqSNqxFgR9HeYrwynZ49ucs47/Jggq0QeqIbY9hlEK37HaAL6l8Bt6O&#10;esZ6K69rgHIjfLgXDhQFjli7cIej0oSCaSdxtib343f66A/mwMpZC8oX3H/fCKc4018MOHU+OI3j&#10;CelyOpoMcXHHluWxxWyaSwLSAyy4lUmM/kHvxcpR84TtXMSsMAkjkbvgYS9ehn4Rsd1SLRbJCVth&#10;RbgxD1bG0HGyceSP3ZNwdseLAEbd0n45xPQNPXrf+NLQYhOoqhN3IsA9qjvcsVFp+Lvtjyt7fE9e&#10;L/+o+U8AAAD//wMAUEsDBBQABgAIAAAAIQAcK8FY3gAAAAwBAAAPAAAAZHJzL2Rvd25yZXYueG1s&#10;TI/BasMwEETvhf6D2EBviRRjB9uxHEppToVCk36AYm1tY2nlWnLi/n2VU3scZph5Ux0Wa9gVJ987&#10;krDdCGBIjdM9tRI+z8d1DswHRVoZRyjhBz0c6seHSpXa3egDr6fQslhCvlQSuhDGknPfdGiV37gR&#10;KXpfbrIqRDm1XE/qFsut4YkQO25VT3GhUyO+dNgMp9nG3feQvvJxTmccMH87ZsL470HKp9XyvAcW&#10;cAl/YbjjR3SoI9PFzaQ9MxLWeRbRQzSKJAN2T4htugN2kZAUhQBeV/z/ifoXAAD//wMAUEsBAi0A&#10;FAAGAAgAAAAhALaDOJL+AAAA4QEAABMAAAAAAAAAAAAAAAAAAAAAAFtDb250ZW50X1R5cGVzXS54&#10;bWxQSwECLQAUAAYACAAAACEAOP0h/9YAAACUAQAACwAAAAAAAAAAAAAAAAAvAQAAX3JlbHMvLnJl&#10;bHNQSwECLQAUAAYACAAAACEAzMxBXV8CAADrBAAADgAAAAAAAAAAAAAAAAAuAgAAZHJzL2Uyb0Rv&#10;Yy54bWxQSwECLQAUAAYACAAAACEAHCvBWN4AAAAMAQAADwAAAAAAAAAAAAAAAAC5BAAAZHJzL2Rv&#10;d25yZXYueG1sUEsFBgAAAAAEAAQA8wAAAMQFAAAAAA==&#10;" o:allowoverlap="f" fillcolor="#bfbfbf [2412]" strokecolor="#a5a5a5 [2092]" strokeweight=".5pt">
              <v:textbox>
                <w:txbxContent>
                  <w:p w14:paraId="77EB3420" w14:textId="08F576B5" w:rsidR="00726E4D" w:rsidRPr="00E303A8" w:rsidRDefault="000D1B30" w:rsidP="00726E4D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Anleitung</w:t>
                    </w:r>
                    <w:r w:rsidR="009538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:</w:t>
                    </w:r>
                    <w:r w:rsidR="009E120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Wie müssen Gutschriften in einem Abschlagsrechnungskreislauf verbucht werden.</w:t>
                    </w:r>
                  </w:p>
                  <w:p w14:paraId="2C70B9CD" w14:textId="48B834BA" w:rsidR="00726E4D" w:rsidRPr="00A757A0" w:rsidRDefault="00726E4D" w:rsidP="00A757A0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0D1B30">
      <w:rPr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1" layoutInCell="1" allowOverlap="1" wp14:anchorId="72EB5B43" wp14:editId="0D0F5183">
          <wp:simplePos x="0" y="0"/>
          <wp:positionH relativeFrom="margin">
            <wp:posOffset>3919220</wp:posOffset>
          </wp:positionH>
          <wp:positionV relativeFrom="page">
            <wp:posOffset>76200</wp:posOffset>
          </wp:positionV>
          <wp:extent cx="2646000" cy="687600"/>
          <wp:effectExtent l="0" t="0" r="2540" b="0"/>
          <wp:wrapTight wrapText="bothSides">
            <wp:wrapPolygon edited="0">
              <wp:start x="0" y="0"/>
              <wp:lineTo x="0" y="20961"/>
              <wp:lineTo x="21465" y="20961"/>
              <wp:lineTo x="21465" y="0"/>
              <wp:lineTo x="0" y="0"/>
            </wp:wrapPolygon>
          </wp:wrapTight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OFLEX-cmyk-177m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BB2">
      <w:rPr>
        <w:sz w:val="28"/>
        <w:szCs w:val="28"/>
      </w:rPr>
      <w:t>Verbuchen von</w:t>
    </w:r>
    <w:r w:rsidR="000D1B30" w:rsidRPr="000D1B30">
      <w:rPr>
        <w:sz w:val="28"/>
        <w:szCs w:val="28"/>
      </w:rPr>
      <w:t xml:space="preserve"> </w:t>
    </w:r>
    <w:r w:rsidR="00A92EE4">
      <w:rPr>
        <w:sz w:val="28"/>
        <w:szCs w:val="28"/>
      </w:rPr>
      <w:t>Gutschrift</w:t>
    </w:r>
    <w:r w:rsidR="00552BB2">
      <w:rPr>
        <w:sz w:val="28"/>
        <w:szCs w:val="28"/>
      </w:rPr>
      <w:t>en bei Abschlagsrechnungen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67EE2"/>
    <w:multiLevelType w:val="hybridMultilevel"/>
    <w:tmpl w:val="CDB4F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A5B37"/>
    <w:multiLevelType w:val="hybridMultilevel"/>
    <w:tmpl w:val="95DC9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F17BC"/>
    <w:multiLevelType w:val="hybridMultilevel"/>
    <w:tmpl w:val="807A5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83663"/>
    <w:multiLevelType w:val="hybridMultilevel"/>
    <w:tmpl w:val="70DC40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0826"/>
    <w:multiLevelType w:val="hybridMultilevel"/>
    <w:tmpl w:val="8D7C56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362DFC"/>
    <w:multiLevelType w:val="hybridMultilevel"/>
    <w:tmpl w:val="8DE27DB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527DD4"/>
    <w:multiLevelType w:val="hybridMultilevel"/>
    <w:tmpl w:val="A224EEB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2876C3"/>
    <w:multiLevelType w:val="hybridMultilevel"/>
    <w:tmpl w:val="F470F8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D7D00"/>
    <w:multiLevelType w:val="hybridMultilevel"/>
    <w:tmpl w:val="2C0AC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E0B8F"/>
    <w:multiLevelType w:val="hybridMultilevel"/>
    <w:tmpl w:val="BD9E0872"/>
    <w:lvl w:ilvl="0" w:tplc="B650C4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5"/>
    <w:rsid w:val="00015ABE"/>
    <w:rsid w:val="000704A7"/>
    <w:rsid w:val="00071F19"/>
    <w:rsid w:val="000B7467"/>
    <w:rsid w:val="000D1B30"/>
    <w:rsid w:val="00132436"/>
    <w:rsid w:val="00140135"/>
    <w:rsid w:val="001719E3"/>
    <w:rsid w:val="001B07B7"/>
    <w:rsid w:val="001B08A7"/>
    <w:rsid w:val="001F4186"/>
    <w:rsid w:val="0020613B"/>
    <w:rsid w:val="00267BF0"/>
    <w:rsid w:val="00287F58"/>
    <w:rsid w:val="002F0CAE"/>
    <w:rsid w:val="0031551E"/>
    <w:rsid w:val="00361D44"/>
    <w:rsid w:val="003927FA"/>
    <w:rsid w:val="004C603B"/>
    <w:rsid w:val="004D2A48"/>
    <w:rsid w:val="00527B96"/>
    <w:rsid w:val="005458B3"/>
    <w:rsid w:val="00552BB2"/>
    <w:rsid w:val="00553971"/>
    <w:rsid w:val="00561E23"/>
    <w:rsid w:val="00570E59"/>
    <w:rsid w:val="00576215"/>
    <w:rsid w:val="00584B7E"/>
    <w:rsid w:val="005F2CDC"/>
    <w:rsid w:val="00646203"/>
    <w:rsid w:val="006A47A0"/>
    <w:rsid w:val="00726E4D"/>
    <w:rsid w:val="00743230"/>
    <w:rsid w:val="00765E9A"/>
    <w:rsid w:val="00814530"/>
    <w:rsid w:val="00925747"/>
    <w:rsid w:val="0094068B"/>
    <w:rsid w:val="00953873"/>
    <w:rsid w:val="009629D6"/>
    <w:rsid w:val="00964A77"/>
    <w:rsid w:val="009857E9"/>
    <w:rsid w:val="00995C67"/>
    <w:rsid w:val="009E1203"/>
    <w:rsid w:val="00A347DC"/>
    <w:rsid w:val="00A40B04"/>
    <w:rsid w:val="00A757A0"/>
    <w:rsid w:val="00A92EE4"/>
    <w:rsid w:val="00B06C20"/>
    <w:rsid w:val="00B33940"/>
    <w:rsid w:val="00C64B6D"/>
    <w:rsid w:val="00C84A1E"/>
    <w:rsid w:val="00C96D4F"/>
    <w:rsid w:val="00D310E3"/>
    <w:rsid w:val="00D44508"/>
    <w:rsid w:val="00D86DEC"/>
    <w:rsid w:val="00DF0FBD"/>
    <w:rsid w:val="00E303A8"/>
    <w:rsid w:val="00E918E5"/>
    <w:rsid w:val="00ED4124"/>
    <w:rsid w:val="00FB52E7"/>
    <w:rsid w:val="00FC41ED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53AEC5"/>
  <w15:chartTrackingRefBased/>
  <w15:docId w15:val="{AFC97B59-132A-41CF-B6F4-EE7AE4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6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135"/>
  </w:style>
  <w:style w:type="paragraph" w:styleId="Fuzeile">
    <w:name w:val="footer"/>
    <w:basedOn w:val="Standard"/>
    <w:link w:val="Fu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135"/>
  </w:style>
  <w:style w:type="paragraph" w:customStyle="1" w:styleId="PROFLEX">
    <w:name w:val="PROFLEX"/>
    <w:basedOn w:val="Standard"/>
    <w:qFormat/>
    <w:rsid w:val="00140135"/>
    <w:pPr>
      <w:spacing w:after="0" w:line="240" w:lineRule="auto"/>
      <w:contextualSpacing/>
    </w:pPr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1401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13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6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570E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flex-software.de" TargetMode="External"/><Relationship Id="rId2" Type="http://schemas.openxmlformats.org/officeDocument/2006/relationships/hyperlink" Target="mailto:info@proflex-software.de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Günaydin</dc:creator>
  <cp:keywords/>
  <dc:description/>
  <cp:lastModifiedBy>Michaela Kaufmann</cp:lastModifiedBy>
  <cp:revision>4</cp:revision>
  <cp:lastPrinted>2018-08-01T10:09:00Z</cp:lastPrinted>
  <dcterms:created xsi:type="dcterms:W3CDTF">2019-06-19T12:08:00Z</dcterms:created>
  <dcterms:modified xsi:type="dcterms:W3CDTF">2019-06-19T12:13:00Z</dcterms:modified>
</cp:coreProperties>
</file>